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eastAsia="黑体"/>
          <w:b/>
          <w:bCs w:val="0"/>
          <w:sz w:val="32"/>
          <w:szCs w:val="32"/>
        </w:rPr>
        <w:t>华中农业大学</w:t>
      </w:r>
      <w:r>
        <w:rPr>
          <w:rFonts w:hint="eastAsia" w:eastAsia="黑体"/>
          <w:b/>
          <w:bCs w:val="0"/>
          <w:sz w:val="32"/>
          <w:szCs w:val="32"/>
        </w:rPr>
        <w:t>研究生课程</w:t>
      </w:r>
      <w:r>
        <w:rPr>
          <w:rFonts w:hint="eastAsia" w:eastAsia="黑体"/>
          <w:b/>
          <w:bCs w:val="0"/>
          <w:sz w:val="32"/>
          <w:szCs w:val="32"/>
          <w:lang w:val="en-US" w:eastAsia="zh-CN"/>
        </w:rPr>
        <w:t>考核方案审批表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78"/>
        <w:gridCol w:w="2769"/>
        <w:gridCol w:w="1887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课程基本信息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课程编码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开课单位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学分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开课学期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□春季 □秋季 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暑期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课程负责人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姓名及职称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课程所属系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（教研室）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公共必修课（政治、英语）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学科交叉课程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公共必修课（素养类课程）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全英文课程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必修课（学科核心课）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专业选修课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授课对象（可多选）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□学术型硕士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□学术型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课程考核方案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成绩构成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过程考核成绩（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平时成绩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结业考核成绩（期末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过程考核内容、方式和标准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考试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考查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内容及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考试方式须提交：试卷、参考答案及评分标准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考查方式须提交：考查内容及评分标准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院系审批意见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材料检查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考试：□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考试试卷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参考答案及评分标准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考查：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考查内容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内容审核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考核内容覆盖教学大纲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考核标准科学、合理、明确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考核方式创新性、开放性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系（教研室）审核意见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1260" w:firstLineChars="60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系（教研室）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firstLine="2310" w:firstLineChars="1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主管院长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日期：</w:t>
            </w:r>
          </w:p>
        </w:tc>
      </w:tr>
    </w:tbl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说明：课程考核方案必须经过审批后方可实施，审核、审批意见必须明确。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7B8D499A"/>
    <w:rsid w:val="028642E4"/>
    <w:rsid w:val="0534627A"/>
    <w:rsid w:val="06085010"/>
    <w:rsid w:val="0711052F"/>
    <w:rsid w:val="078926B8"/>
    <w:rsid w:val="0B93537C"/>
    <w:rsid w:val="0C1C1816"/>
    <w:rsid w:val="0FBA737B"/>
    <w:rsid w:val="0FD11969"/>
    <w:rsid w:val="156D6C3E"/>
    <w:rsid w:val="174A36DB"/>
    <w:rsid w:val="20036B1D"/>
    <w:rsid w:val="20686980"/>
    <w:rsid w:val="22A7378F"/>
    <w:rsid w:val="274E4B21"/>
    <w:rsid w:val="2C4958B7"/>
    <w:rsid w:val="30332B06"/>
    <w:rsid w:val="309B06AC"/>
    <w:rsid w:val="31A35A6A"/>
    <w:rsid w:val="321E1594"/>
    <w:rsid w:val="33A1422B"/>
    <w:rsid w:val="36806379"/>
    <w:rsid w:val="38DD7AB3"/>
    <w:rsid w:val="3AB4304E"/>
    <w:rsid w:val="3C247060"/>
    <w:rsid w:val="3C7324DC"/>
    <w:rsid w:val="3CDB255C"/>
    <w:rsid w:val="414A7CB0"/>
    <w:rsid w:val="42755200"/>
    <w:rsid w:val="46D02865"/>
    <w:rsid w:val="4A1470AD"/>
    <w:rsid w:val="4D3637DE"/>
    <w:rsid w:val="519C191E"/>
    <w:rsid w:val="53CE0EE9"/>
    <w:rsid w:val="53DB0C3B"/>
    <w:rsid w:val="545729B8"/>
    <w:rsid w:val="56794E67"/>
    <w:rsid w:val="56DE116E"/>
    <w:rsid w:val="571612DE"/>
    <w:rsid w:val="615A7643"/>
    <w:rsid w:val="65A43583"/>
    <w:rsid w:val="65D5198E"/>
    <w:rsid w:val="6BA0659B"/>
    <w:rsid w:val="6BF95087"/>
    <w:rsid w:val="6EAB3BD4"/>
    <w:rsid w:val="72253F81"/>
    <w:rsid w:val="72914E8F"/>
    <w:rsid w:val="77C35AEB"/>
    <w:rsid w:val="7A28432B"/>
    <w:rsid w:val="7B8D499A"/>
    <w:rsid w:val="7BB045D8"/>
    <w:rsid w:val="7F0E45CA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495</Characters>
  <Lines>0</Lines>
  <Paragraphs>0</Paragraphs>
  <TotalTime>12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DELL</dc:creator>
  <cp:lastModifiedBy>cx</cp:lastModifiedBy>
  <dcterms:modified xsi:type="dcterms:W3CDTF">2023-02-28T01:32:26Z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EEA5AA796897420FA9B0489914152E87</vt:lpwstr>
  </property>
</Properties>
</file>