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bidi w:val="0"/>
        <w:ind w:leftChars="0"/>
        <w:jc w:val="center"/>
        <w:rPr>
          <w:rFonts w:hint="eastAsia"/>
        </w:rPr>
      </w:pPr>
      <w:bookmarkStart w:id="0" w:name="_Toc4054"/>
      <w:r>
        <w:rPr>
          <w:rFonts w:hint="eastAsia"/>
        </w:rPr>
        <w:t>专业实践</w:t>
      </w:r>
      <w:r>
        <w:rPr>
          <w:rFonts w:hint="eastAsia"/>
          <w:lang w:val="en-US" w:eastAsia="zh-CN"/>
        </w:rPr>
        <w:t>计划</w:t>
      </w:r>
      <w:r>
        <w:rPr>
          <w:rFonts w:hint="eastAsia"/>
          <w:lang w:eastAsia="zh-CN"/>
        </w:rPr>
        <w:t>（（</w:t>
      </w:r>
      <w:r>
        <w:rPr>
          <w:rFonts w:hint="eastAsia"/>
          <w:lang w:val="en-US" w:eastAsia="zh-CN"/>
        </w:rPr>
        <w:t>针对专业学位学生</w:t>
      </w:r>
      <w:r>
        <w:rPr>
          <w:rFonts w:hint="eastAsia"/>
          <w:lang w:eastAsia="zh-CN"/>
        </w:rPr>
        <w:t>）</w:t>
      </w:r>
      <w:bookmarkEnd w:id="0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</w:t>
      </w:r>
      <w:r>
        <w:rPr>
          <w:rFonts w:hint="eastAsia"/>
          <w:b/>
          <w:bCs/>
          <w:lang w:val="en-US" w:eastAsia="zh-CN"/>
        </w:rPr>
        <w:t>培养环节——专业实践计划</w:t>
      </w:r>
      <w:r>
        <w:rPr>
          <w:rFonts w:hint="eastAsia"/>
          <w:lang w:val="en-US" w:eastAsia="zh-CN"/>
        </w:rPr>
        <w:t>”进入页面。</w:t>
      </w:r>
    </w:p>
    <w:p>
      <w:pPr>
        <w:bidi w:val="0"/>
        <w:ind w:left="0" w:leftChars="0" w:firstLine="0" w:firstLineChars="0"/>
      </w:pPr>
      <w:r>
        <w:drawing>
          <wp:inline distT="0" distB="0" distL="114300" distR="114300">
            <wp:extent cx="5218430" cy="2123440"/>
            <wp:effectExtent l="0" t="0" r="127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2"/>
        </w:numPr>
        <w:bidi w:val="0"/>
        <w:ind w:left="0" w:leftChars="0" w:firstLine="400" w:firstLineChars="0"/>
        <w:rPr>
          <w:rFonts w:hint="default"/>
          <w:lang w:val="en-US" w:eastAsia="zh-CN"/>
        </w:rPr>
      </w:pPr>
      <w:bookmarkStart w:id="1" w:name="_Toc27262"/>
      <w:r>
        <w:rPr>
          <w:rFonts w:hint="eastAsia"/>
          <w:lang w:val="en-US" w:eastAsia="zh-CN"/>
        </w:rPr>
        <w:t>提交专业实践计划</w:t>
      </w:r>
      <w:bookmarkEnd w:id="1"/>
    </w:p>
    <w:p>
      <w:pPr>
        <w:ind w:left="-204" w:leftChars="-85" w:firstLine="402" w:firstLineChars="167"/>
        <w:rPr>
          <w:rFonts w:hint="eastAsia"/>
          <w:lang w:val="en-US" w:eastAsia="zh-CN"/>
        </w:rPr>
      </w:pPr>
      <w:r>
        <w:rPr>
          <w:rFonts w:hint="eastAsia" w:eastAsia="宋体"/>
          <w:b/>
          <w:lang w:val="en-US" w:eastAsia="zh-CN"/>
        </w:rPr>
        <w:t>操作：</w:t>
      </w:r>
      <w:r>
        <w:rPr>
          <w:rFonts w:hint="eastAsia"/>
          <w:lang w:val="en-US" w:eastAsia="zh-CN"/>
        </w:rPr>
        <w:t>在提交时间范围内，点击</w:t>
      </w:r>
      <w:r>
        <w:rPr>
          <w:rFonts w:hint="eastAsia" w:eastAsia="宋体"/>
          <w:b w:val="0"/>
          <w:i w:val="0"/>
          <w:lang w:val="en-US" w:eastAsia="zh-CN"/>
        </w:rPr>
        <w:t>“</w:t>
      </w:r>
      <w:r>
        <w:rPr>
          <w:rFonts w:hint="eastAsia"/>
          <w:b/>
          <w:lang w:val="en-US" w:eastAsia="zh-CN"/>
        </w:rPr>
        <w:t>添加</w:t>
      </w:r>
      <w:r>
        <w:rPr>
          <w:rFonts w:hint="eastAsia" w:eastAsia="宋体"/>
          <w:b w:val="0"/>
          <w:i w:val="0"/>
          <w:lang w:val="en-US" w:eastAsia="zh-CN"/>
        </w:rPr>
        <w:t>”</w:t>
      </w:r>
      <w:r>
        <w:rPr>
          <w:rFonts w:hint="eastAsia"/>
          <w:lang w:val="en-US" w:eastAsia="zh-CN"/>
        </w:rPr>
        <w:t>，进入基本信息填写页面。在该页面按照页面提示填写实践计划。如果是</w:t>
      </w:r>
      <w:r>
        <w:rPr>
          <w:rFonts w:hint="eastAsia"/>
          <w:sz w:val="24"/>
        </w:rPr>
        <w:t>分段实践，</w:t>
      </w:r>
      <w:r>
        <w:rPr>
          <w:rFonts w:hint="eastAsia"/>
          <w:sz w:val="24"/>
          <w:lang w:val="en-US" w:eastAsia="zh-CN"/>
        </w:rPr>
        <w:t>则需</w:t>
      </w:r>
      <w:r>
        <w:rPr>
          <w:rFonts w:hint="eastAsia"/>
          <w:sz w:val="24"/>
        </w:rPr>
        <w:t>列明分段时间安排及对应的</w:t>
      </w:r>
      <w:bookmarkStart w:id="4" w:name="_GoBack"/>
      <w:bookmarkEnd w:id="4"/>
      <w:r>
        <w:rPr>
          <w:rFonts w:hint="eastAsia"/>
          <w:sz w:val="24"/>
        </w:rPr>
        <w:t>实践内容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当前最多允许填写3个分段）。</w:t>
      </w:r>
      <w:r>
        <w:rPr>
          <w:rFonts w:hint="eastAsia"/>
          <w:lang w:val="en-US" w:eastAsia="zh-CN"/>
        </w:rPr>
        <w:t>其中</w:t>
      </w:r>
      <w:r>
        <w:rPr>
          <w:rFonts w:hint="eastAsia" w:eastAsia="宋体"/>
          <w:b w:val="0"/>
          <w:i w:val="0"/>
          <w:lang w:val="en-US" w:eastAsia="zh-CN"/>
        </w:rPr>
        <w:t>“</w:t>
      </w:r>
      <w:r>
        <w:rPr>
          <w:rFonts w:hint="eastAsia"/>
          <w:b/>
          <w:bCs/>
          <w:color w:val="FF0000"/>
          <w:lang w:val="en-US" w:eastAsia="zh-CN"/>
        </w:rPr>
        <w:t>*</w:t>
      </w:r>
      <w:r>
        <w:rPr>
          <w:rFonts w:hint="eastAsia" w:eastAsia="宋体"/>
          <w:b w:val="0"/>
          <w:i w:val="0"/>
          <w:lang w:val="en-US" w:eastAsia="zh-CN"/>
        </w:rPr>
        <w:t>”</w:t>
      </w:r>
      <w:r>
        <w:rPr>
          <w:rFonts w:hint="eastAsia"/>
          <w:lang w:val="en-US" w:eastAsia="zh-CN"/>
        </w:rPr>
        <w:t>为必填项，填写后点击</w:t>
      </w:r>
      <w:r>
        <w:rPr>
          <w:rFonts w:hint="eastAsia" w:eastAsia="宋体"/>
          <w:b w:val="0"/>
          <w:i w:val="0"/>
          <w:lang w:val="en-US" w:eastAsia="zh-CN"/>
        </w:rPr>
        <w:t>“</w:t>
      </w:r>
      <w:r>
        <w:rPr>
          <w:rFonts w:hint="eastAsia"/>
          <w:b/>
          <w:lang w:val="en-US" w:eastAsia="zh-CN"/>
        </w:rPr>
        <w:t>提交</w:t>
      </w:r>
      <w:r>
        <w:rPr>
          <w:rFonts w:hint="eastAsia" w:eastAsia="宋体"/>
          <w:b w:val="0"/>
          <w:i w:val="0"/>
          <w:lang w:val="en-US" w:eastAsia="zh-CN"/>
        </w:rPr>
        <w:t>”</w:t>
      </w:r>
      <w:r>
        <w:rPr>
          <w:rFonts w:hint="eastAsia"/>
          <w:lang w:val="en-US" w:eastAsia="zh-CN"/>
        </w:rPr>
        <w:t>。</w:t>
      </w:r>
    </w:p>
    <w:p>
      <w:pPr>
        <w:bidi w:val="0"/>
        <w:ind w:left="0" w:leftChars="0" w:firstLine="0" w:firstLineChars="0"/>
      </w:pPr>
      <w:r>
        <w:drawing>
          <wp:inline distT="0" distB="0" distL="114300" distR="114300">
            <wp:extent cx="5262880" cy="1763395"/>
            <wp:effectExtent l="0" t="0" r="1397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left="0" w:leftChars="0" w:firstLine="0" w:firstLineChars="0"/>
      </w:pPr>
      <w:r>
        <w:drawing>
          <wp:inline distT="0" distB="0" distL="114300" distR="114300">
            <wp:extent cx="5267960" cy="2731770"/>
            <wp:effectExtent l="0" t="0" r="889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2"/>
        </w:numPr>
        <w:bidi w:val="0"/>
        <w:ind w:left="0" w:leftChars="0" w:firstLine="400" w:firstLineChars="0"/>
        <w:rPr>
          <w:rFonts w:hint="default"/>
          <w:lang w:val="en-US" w:eastAsia="zh-CN"/>
        </w:rPr>
      </w:pPr>
      <w:bookmarkStart w:id="2" w:name="_Toc20460"/>
      <w:r>
        <w:rPr>
          <w:rFonts w:hint="eastAsia"/>
          <w:lang w:val="en-US" w:eastAsia="zh-CN"/>
        </w:rPr>
        <w:t>审核结果</w:t>
      </w:r>
      <w:bookmarkEnd w:id="2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说明：若导师或学院审核不通过，则只能再次添加提交新的记录，若导师或学院退回，则可以在退回的记录上点击</w:t>
      </w:r>
      <w:r>
        <w:rPr>
          <w:rFonts w:hint="eastAsia" w:eastAsia="宋体"/>
          <w:b w:val="0"/>
          <w:i w:val="0"/>
          <w:lang w:val="en-US" w:eastAsia="zh-CN"/>
        </w:rPr>
        <w:t>“</w:t>
      </w:r>
      <w:r>
        <w:rPr>
          <w:rFonts w:hint="eastAsia"/>
          <w:b/>
          <w:lang w:val="en-US" w:eastAsia="zh-CN"/>
        </w:rPr>
        <w:t>修改</w:t>
      </w:r>
      <w:r>
        <w:rPr>
          <w:rFonts w:hint="eastAsia" w:eastAsia="宋体"/>
          <w:b w:val="0"/>
          <w:i w:val="0"/>
          <w:lang w:val="en-US" w:eastAsia="zh-CN"/>
        </w:rPr>
        <w:t>”</w:t>
      </w:r>
      <w:r>
        <w:rPr>
          <w:rFonts w:hint="eastAsia"/>
          <w:lang w:val="en-US" w:eastAsia="zh-CN"/>
        </w:rPr>
        <w:t>编辑后再次提交。</w:t>
      </w:r>
    </w:p>
    <w:p>
      <w:pPr>
        <w:bidi w:val="0"/>
        <w:ind w:left="0" w:leftChars="0" w:firstLine="0" w:firstLineChars="0"/>
      </w:pPr>
      <w:r>
        <w:drawing>
          <wp:inline distT="0" distB="0" distL="114300" distR="114300">
            <wp:extent cx="5271135" cy="1311275"/>
            <wp:effectExtent l="0" t="0" r="571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2"/>
        </w:numPr>
        <w:bidi w:val="0"/>
        <w:ind w:left="0" w:leftChars="0" w:firstLine="400" w:firstLineChars="0"/>
        <w:rPr>
          <w:rFonts w:hint="eastAsia"/>
          <w:lang w:val="en-US" w:eastAsia="zh-CN"/>
        </w:rPr>
      </w:pPr>
      <w:bookmarkStart w:id="3" w:name="_Toc12324"/>
      <w:r>
        <w:rPr>
          <w:rFonts w:hint="eastAsia"/>
          <w:lang w:val="en-US" w:eastAsia="zh-CN"/>
        </w:rPr>
        <w:t>查看审核意见</w:t>
      </w:r>
      <w:bookmarkEnd w:id="3"/>
    </w:p>
    <w:p>
      <w:pPr>
        <w:rPr>
          <w:rFonts w:hint="default"/>
          <w:lang w:val="en-US" w:eastAsia="zh-CN"/>
        </w:rPr>
      </w:pPr>
      <w:r>
        <w:rPr>
          <w:rFonts w:hint="eastAsia" w:eastAsia="宋体"/>
          <w:b/>
          <w:lang w:val="en-US" w:eastAsia="zh-CN"/>
        </w:rPr>
        <w:t>操作：</w:t>
      </w:r>
      <w:r>
        <w:rPr>
          <w:rFonts w:hint="eastAsia"/>
          <w:lang w:val="en-US" w:eastAsia="zh-CN"/>
        </w:rPr>
        <w:t>点击记录后的</w:t>
      </w:r>
      <w:r>
        <w:rPr>
          <w:rFonts w:hint="eastAsia" w:eastAsia="宋体"/>
          <w:b w:val="0"/>
          <w:i w:val="0"/>
          <w:lang w:val="en-US" w:eastAsia="zh-CN"/>
        </w:rPr>
        <w:t>“</w:t>
      </w:r>
      <w:r>
        <w:rPr>
          <w:rFonts w:hint="eastAsia"/>
          <w:b/>
          <w:lang w:val="en-US" w:eastAsia="zh-CN"/>
        </w:rPr>
        <w:t>查看</w:t>
      </w:r>
      <w:r>
        <w:rPr>
          <w:rFonts w:hint="eastAsia" w:eastAsia="宋体"/>
          <w:b w:val="0"/>
          <w:i w:val="0"/>
          <w:lang w:val="en-US" w:eastAsia="zh-CN"/>
        </w:rPr>
        <w:t>”</w:t>
      </w:r>
      <w:r>
        <w:rPr>
          <w:rFonts w:hint="eastAsia"/>
          <w:lang w:val="en-US" w:eastAsia="zh-CN"/>
        </w:rPr>
        <w:t>按钮，页面底部可以查看导师/学院审核结果和意见。</w:t>
      </w:r>
    </w:p>
    <w:p>
      <w:pPr>
        <w:bidi w:val="0"/>
        <w:ind w:left="0" w:leftChars="0" w:firstLine="0" w:firstLineChars="0"/>
      </w:pPr>
      <w:r>
        <w:drawing>
          <wp:inline distT="0" distB="0" distL="114300" distR="114300">
            <wp:extent cx="5268595" cy="1040130"/>
            <wp:effectExtent l="0" t="0" r="825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5420" cy="2585085"/>
            <wp:effectExtent l="0" t="0" r="1143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EF319D"/>
    <w:multiLevelType w:val="multilevel"/>
    <w:tmpl w:val="49EF319D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6C5D9923"/>
    <w:multiLevelType w:val="multilevel"/>
    <w:tmpl w:val="6C5D9923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63C6E"/>
    <w:rsid w:val="7776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964" w:firstLineChars="20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00" w:lineRule="auto"/>
      <w:ind w:left="432" w:hanging="432" w:firstLineChars="0"/>
      <w:outlineLvl w:val="0"/>
    </w:pPr>
    <w:rPr>
      <w:rFonts w:eastAsia="黑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300" w:lineRule="auto"/>
      <w:ind w:left="573" w:hanging="573" w:firstLineChars="0"/>
      <w:outlineLvl w:val="1"/>
    </w:pPr>
    <w:rPr>
      <w:rFonts w:ascii="Calibri Light" w:hAnsi="Calibri Light" w:cs="Times New Roman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2021-09-29T06:44:00Z</dcterms:created>
  <dc:creator>py</dc:creator>
  <cp:lastModifiedBy>王鹏宇</cp:lastModifiedBy>
  <dcterms:modified xsi:type="dcterms:W3CDTF">2021-09-30T07:54:57Z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CB0CBE8C91CB459A97B32CCD23307637</vt:lpwstr>
  </property>
</Properties>
</file>