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27" w:rsidRDefault="00FA2BB2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Cs/>
          <w:kern w:val="2"/>
          <w:sz w:val="28"/>
          <w:szCs w:val="28"/>
        </w:rPr>
        <w:t>1.报名时间：2020年9月17 日-20日。</w:t>
      </w:r>
    </w:p>
    <w:p w:rsidR="008F4F27" w:rsidRDefault="00FA2BB2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Cs/>
          <w:kern w:val="2"/>
          <w:sz w:val="28"/>
          <w:szCs w:val="28"/>
        </w:rPr>
        <w:t>2.报名方式：扫描二维码。同时加入QQ交流群：</w:t>
      </w:r>
      <w:r>
        <w:rPr>
          <w:rFonts w:ascii="宋体" w:eastAsia="宋体" w:hAnsi="宋体" w:cs="宋体" w:hint="eastAsia"/>
          <w:b/>
          <w:kern w:val="2"/>
          <w:sz w:val="28"/>
          <w:szCs w:val="28"/>
        </w:rPr>
        <w:t>826542284。</w:t>
      </w:r>
    </w:p>
    <w:p w:rsidR="008F4F27" w:rsidRDefault="00FA2BB2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  <w:r>
        <w:rPr>
          <w:rFonts w:ascii="FangSong_GB2312" w:eastAsiaTheme="minorEastAsia" w:hAnsi="仿宋" w:cs="Arial" w:hint="eastAsia"/>
          <w:bCs/>
          <w:noProof/>
          <w:kern w:val="2"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121285</wp:posOffset>
            </wp:positionV>
            <wp:extent cx="1322705" cy="1305560"/>
            <wp:effectExtent l="19050" t="0" r="0" b="0"/>
            <wp:wrapThrough wrapText="bothSides">
              <wp:wrapPolygon edited="0">
                <wp:start x="-311" y="0"/>
                <wp:lineTo x="-311" y="21432"/>
                <wp:lineTo x="21465" y="21432"/>
                <wp:lineTo x="21465" y="0"/>
                <wp:lineTo x="-311" y="0"/>
              </wp:wrapPolygon>
            </wp:wrapThrough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F27" w:rsidRDefault="008F4F27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</w:p>
    <w:p w:rsidR="008F4F27" w:rsidRDefault="008F4F27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</w:p>
    <w:p w:rsidR="008F4F27" w:rsidRDefault="008F4F27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宋体" w:eastAsia="宋体" w:hAnsi="宋体" w:cs="宋体"/>
          <w:bCs/>
          <w:kern w:val="2"/>
          <w:sz w:val="28"/>
          <w:szCs w:val="28"/>
        </w:rPr>
      </w:pPr>
    </w:p>
    <w:p w:rsidR="008F4F27" w:rsidRDefault="00FA2BB2">
      <w:pPr>
        <w:shd w:val="clear" w:color="auto" w:fill="FFFFFF"/>
        <w:adjustRightInd/>
        <w:snapToGrid/>
        <w:spacing w:after="0" w:line="560" w:lineRule="exact"/>
        <w:jc w:val="center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表1： “国际组织精英人才班”主要课程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778"/>
        <w:gridCol w:w="3336"/>
        <w:gridCol w:w="792"/>
      </w:tblGrid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学分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学分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国际组织外语能力拓展I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一带一路与全球化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探索联合国及其可持续发展目标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国际关系与国际法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国际作物生产与全球粮食安全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环境与生态经济学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跨文化交际与国际礼仪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联合国可持续发展目标下的国际教育发展探究</w:t>
            </w:r>
          </w:p>
        </w:tc>
        <w:tc>
          <w:tcPr>
            <w:tcW w:w="4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国际组织外语能力拓展II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8F4F27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8F4F27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全球工作场所沟通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国际公务员职业生涯系列讲座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国际政治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国际组织专题讲座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基于联合国报告的全球可持续发展研究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国际组织等涉外机构见习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Pr="00781F14" w:rsidRDefault="00FA2BB2" w:rsidP="00781F14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 w:rsidRPr="00781F14"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4.0</w:t>
            </w:r>
          </w:p>
        </w:tc>
      </w:tr>
      <w:tr w:rsidR="008F4F27">
        <w:trPr>
          <w:trHeight w:val="90"/>
          <w:jc w:val="center"/>
        </w:trPr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中国文化与中国话语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2.0</w:t>
            </w:r>
          </w:p>
        </w:tc>
        <w:tc>
          <w:tcPr>
            <w:tcW w:w="1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Default="00FA2BB2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国际组织专题研究项目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F4F27" w:rsidRPr="00781F14" w:rsidRDefault="00FA2BB2"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kern w:val="2"/>
                <w:sz w:val="18"/>
                <w:szCs w:val="18"/>
              </w:rPr>
            </w:pPr>
            <w:r w:rsidRPr="00781F14">
              <w:rPr>
                <w:rFonts w:ascii="宋体" w:eastAsia="宋体" w:hAnsi="宋体" w:cs="宋体" w:hint="eastAsia"/>
                <w:bCs/>
                <w:kern w:val="2"/>
                <w:sz w:val="18"/>
                <w:szCs w:val="18"/>
              </w:rPr>
              <w:t>6.0</w:t>
            </w:r>
          </w:p>
        </w:tc>
      </w:tr>
    </w:tbl>
    <w:p w:rsidR="008F4F27" w:rsidRDefault="008F4F27" w:rsidP="00CE0C53">
      <w:pPr>
        <w:shd w:val="clear" w:color="auto" w:fill="FFFFFF"/>
        <w:adjustRightInd/>
        <w:snapToGrid/>
        <w:spacing w:after="0" w:line="560" w:lineRule="exact"/>
        <w:ind w:firstLineChars="200" w:firstLine="560"/>
        <w:jc w:val="both"/>
        <w:rPr>
          <w:rFonts w:ascii="FangSong_GB2312" w:eastAsia="FangSong_GB2312" w:hAnsi="仿宋" w:cs="Arial"/>
          <w:bCs/>
          <w:kern w:val="2"/>
          <w:sz w:val="28"/>
          <w:szCs w:val="28"/>
        </w:rPr>
      </w:pPr>
      <w:bookmarkStart w:id="0" w:name="_GoBack"/>
      <w:bookmarkEnd w:id="0"/>
    </w:p>
    <w:sectPr w:rsidR="008F4F27" w:rsidSect="008F4F27">
      <w:pgSz w:w="11906" w:h="16838"/>
      <w:pgMar w:top="1417" w:right="1416" w:bottom="1417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577" w:rsidRDefault="00FB0577" w:rsidP="00C45C82">
      <w:pPr>
        <w:spacing w:after="0"/>
      </w:pPr>
      <w:r>
        <w:separator/>
      </w:r>
    </w:p>
  </w:endnote>
  <w:endnote w:type="continuationSeparator" w:id="0">
    <w:p w:rsidR="00FB0577" w:rsidRDefault="00FB0577" w:rsidP="00C45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577" w:rsidRDefault="00FB0577" w:rsidP="00C45C82">
      <w:pPr>
        <w:spacing w:after="0"/>
      </w:pPr>
      <w:r>
        <w:separator/>
      </w:r>
    </w:p>
  </w:footnote>
  <w:footnote w:type="continuationSeparator" w:id="0">
    <w:p w:rsidR="00FB0577" w:rsidRDefault="00FB0577" w:rsidP="00C45C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1910"/>
    <w:rsid w:val="000D1E06"/>
    <w:rsid w:val="0010053A"/>
    <w:rsid w:val="00191D06"/>
    <w:rsid w:val="001B5CD5"/>
    <w:rsid w:val="00260AFB"/>
    <w:rsid w:val="002E1754"/>
    <w:rsid w:val="00323B43"/>
    <w:rsid w:val="003D37D8"/>
    <w:rsid w:val="00426133"/>
    <w:rsid w:val="004358AB"/>
    <w:rsid w:val="004A636E"/>
    <w:rsid w:val="004B6868"/>
    <w:rsid w:val="0054198B"/>
    <w:rsid w:val="005C436F"/>
    <w:rsid w:val="005E73CD"/>
    <w:rsid w:val="00645A1B"/>
    <w:rsid w:val="0067277C"/>
    <w:rsid w:val="006C71DE"/>
    <w:rsid w:val="0070179E"/>
    <w:rsid w:val="0075762E"/>
    <w:rsid w:val="00781F14"/>
    <w:rsid w:val="00797941"/>
    <w:rsid w:val="00853412"/>
    <w:rsid w:val="008B7726"/>
    <w:rsid w:val="008F4F27"/>
    <w:rsid w:val="009406EF"/>
    <w:rsid w:val="009A5F27"/>
    <w:rsid w:val="009C5409"/>
    <w:rsid w:val="00BA4C82"/>
    <w:rsid w:val="00BB5155"/>
    <w:rsid w:val="00BB75E9"/>
    <w:rsid w:val="00C0470C"/>
    <w:rsid w:val="00C45C82"/>
    <w:rsid w:val="00CE0C53"/>
    <w:rsid w:val="00CE2B38"/>
    <w:rsid w:val="00D129A8"/>
    <w:rsid w:val="00D31D50"/>
    <w:rsid w:val="00E13FE8"/>
    <w:rsid w:val="00F163A4"/>
    <w:rsid w:val="00F851AE"/>
    <w:rsid w:val="00FA2BB2"/>
    <w:rsid w:val="00FB0577"/>
    <w:rsid w:val="031F4BD1"/>
    <w:rsid w:val="04167D02"/>
    <w:rsid w:val="04627964"/>
    <w:rsid w:val="06F3255E"/>
    <w:rsid w:val="081A561A"/>
    <w:rsid w:val="09B31325"/>
    <w:rsid w:val="0C4177ED"/>
    <w:rsid w:val="0D9B192E"/>
    <w:rsid w:val="11994AE3"/>
    <w:rsid w:val="130008F2"/>
    <w:rsid w:val="13B3657F"/>
    <w:rsid w:val="17714BC1"/>
    <w:rsid w:val="1D3F429C"/>
    <w:rsid w:val="1D940BCD"/>
    <w:rsid w:val="231618C7"/>
    <w:rsid w:val="268B05D9"/>
    <w:rsid w:val="27876660"/>
    <w:rsid w:val="2A4D5EBB"/>
    <w:rsid w:val="2BA31270"/>
    <w:rsid w:val="2C955050"/>
    <w:rsid w:val="2D2F0A14"/>
    <w:rsid w:val="2EA0314A"/>
    <w:rsid w:val="2EEB1723"/>
    <w:rsid w:val="360468FD"/>
    <w:rsid w:val="37433DF7"/>
    <w:rsid w:val="38FB342E"/>
    <w:rsid w:val="3A40008E"/>
    <w:rsid w:val="3A903520"/>
    <w:rsid w:val="3B284AC3"/>
    <w:rsid w:val="3EBF13CD"/>
    <w:rsid w:val="3F38444E"/>
    <w:rsid w:val="400F6E49"/>
    <w:rsid w:val="40723B32"/>
    <w:rsid w:val="420F0BDD"/>
    <w:rsid w:val="44C85727"/>
    <w:rsid w:val="45AF5741"/>
    <w:rsid w:val="4693455A"/>
    <w:rsid w:val="46A61D61"/>
    <w:rsid w:val="483303D3"/>
    <w:rsid w:val="4C1E7023"/>
    <w:rsid w:val="4DBF4FF0"/>
    <w:rsid w:val="4DE256D1"/>
    <w:rsid w:val="503E1D72"/>
    <w:rsid w:val="55582E06"/>
    <w:rsid w:val="55BE5638"/>
    <w:rsid w:val="575B705A"/>
    <w:rsid w:val="576D61D9"/>
    <w:rsid w:val="5A186752"/>
    <w:rsid w:val="5A546791"/>
    <w:rsid w:val="5BAA74D8"/>
    <w:rsid w:val="5BAD4943"/>
    <w:rsid w:val="5C266DD1"/>
    <w:rsid w:val="5EDA5FB6"/>
    <w:rsid w:val="66A218CC"/>
    <w:rsid w:val="680F4CA2"/>
    <w:rsid w:val="69ED452A"/>
    <w:rsid w:val="6B186310"/>
    <w:rsid w:val="6B8F5ABE"/>
    <w:rsid w:val="6D2E4462"/>
    <w:rsid w:val="704F0DF5"/>
    <w:rsid w:val="724F28CF"/>
    <w:rsid w:val="73695013"/>
    <w:rsid w:val="75477408"/>
    <w:rsid w:val="76534017"/>
    <w:rsid w:val="76835095"/>
    <w:rsid w:val="77DB0F12"/>
    <w:rsid w:val="78D8211E"/>
    <w:rsid w:val="79FF2A1A"/>
    <w:rsid w:val="7B8D365D"/>
    <w:rsid w:val="7BE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36B64A"/>
  <w15:docId w15:val="{06F15DF0-0885-410E-897D-EC8FD90C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2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F4F27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8F4F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8F4F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F4F27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a">
    <w:name w:val="Strong"/>
    <w:basedOn w:val="a0"/>
    <w:uiPriority w:val="22"/>
    <w:qFormat/>
    <w:rsid w:val="008F4F27"/>
    <w:rPr>
      <w:b/>
    </w:rPr>
  </w:style>
  <w:style w:type="character" w:customStyle="1" w:styleId="a8">
    <w:name w:val="页眉 字符"/>
    <w:basedOn w:val="a0"/>
    <w:link w:val="a7"/>
    <w:uiPriority w:val="99"/>
    <w:semiHidden/>
    <w:qFormat/>
    <w:rsid w:val="008F4F27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8F4F27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F4F2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申老师</dc:creator>
  <cp:lastModifiedBy>py</cp:lastModifiedBy>
  <cp:revision>2</cp:revision>
  <dcterms:created xsi:type="dcterms:W3CDTF">2020-09-17T08:12:00Z</dcterms:created>
  <dcterms:modified xsi:type="dcterms:W3CDTF">2020-09-17T08:12:00Z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