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right="-170" w:firstLine="1506" w:firstLineChars="500"/>
        <w:jc w:val="both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少数民族高层次骨干人才计划研究生定向协议书</w:t>
      </w:r>
    </w:p>
    <w:p>
      <w:pPr>
        <w:pStyle w:val="2"/>
        <w:spacing w:line="440" w:lineRule="exact"/>
        <w:ind w:right="-170"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（在职考生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甲方（招生单位）：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乙方（定向单位）：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丙方（定向生本人）：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丁方（定向单位所在省级教育行政部门）：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根据《教育部办公厅关于下达</w:t>
      </w:r>
      <w:r>
        <w:rPr>
          <w:rFonts w:hint="eastAsia" w:ascii="仿宋_GB2312" w:hAnsi="宋体" w:eastAsia="仿宋_GB2312" w:cs="Courier New"/>
          <w:sz w:val="24"/>
          <w:szCs w:val="24"/>
          <w:lang w:eastAsia="zh-CN"/>
        </w:rPr>
        <w:t>202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>3</w:t>
      </w:r>
      <w:r>
        <w:rPr>
          <w:rFonts w:ascii="仿宋_GB2312" w:hAnsi="宋体" w:eastAsia="仿宋_GB2312" w:cs="Courier New"/>
          <w:sz w:val="24"/>
          <w:szCs w:val="24"/>
        </w:rPr>
        <w:t>年少数民族高层次骨干人才研究生招生计划的通知》，就丙方攻读少数民族高层次骨干人才研究生事宜，甲、乙、丙、丁四方经协商达成如下协议：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一、甲方录取丙方为</w:t>
      </w:r>
      <w:r>
        <w:rPr>
          <w:rFonts w:hint="eastAsia" w:ascii="仿宋_GB2312" w:hAnsi="宋体" w:eastAsia="仿宋_GB2312" w:cs="Courier New"/>
          <w:sz w:val="24"/>
          <w:szCs w:val="24"/>
          <w:lang w:eastAsia="zh-CN"/>
        </w:rPr>
        <w:t>202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>3</w:t>
      </w:r>
      <w:r>
        <w:rPr>
          <w:rFonts w:ascii="仿宋_GB2312" w:hAnsi="宋体" w:eastAsia="仿宋_GB2312" w:cs="Courier New"/>
          <w:sz w:val="24"/>
          <w:szCs w:val="24"/>
        </w:rPr>
        <w:t>年_______________专业_____________（全日制/非全日制）_____________（硕士/博士）研究生。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乙方，乙方负责安排丙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三、丙方学习期间不迁转户口，党团组织关系按甲方有关规定办理。乙方负责管理丙方学习期间户籍关系和人事档案。丙方学习期间工资、医疗保险、福利待遇和职务职称晋升等，由乙方和丙方协商解决。丙方毕业后，甲方负责将其派遣回乙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五、按照研究生学籍管理规定，一经录取，丙方须及时办理入学手续并注册学籍，修业年限和学习年限与其他普通类招生计划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>保持</w:t>
      </w:r>
      <w:r>
        <w:rPr>
          <w:rFonts w:ascii="仿宋_GB2312" w:hAnsi="宋体" w:eastAsia="仿宋_GB2312" w:cs="Courier New"/>
          <w:sz w:val="24"/>
          <w:szCs w:val="24"/>
        </w:rPr>
        <w:t>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六、本协议一式五份，经甲、乙、丙、丁四方签字并加盖公章，自丙方取得正式学籍（报到）之日起生效。甲、乙、丙、丁四方各持一份，一份存入丙方个人档案，具有同等法律效力。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>七、未尽事宜，由甲、乙、丙、丁四方协商解决。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>八、甲方委托研究生院全权负责协议的签订及解释。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 xml:space="preserve">甲方单位公章：                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       </w:t>
      </w:r>
      <w:r>
        <w:rPr>
          <w:rFonts w:ascii="仿宋_GB2312" w:hAnsi="宋体" w:eastAsia="仿宋_GB2312" w:cs="Courier New"/>
          <w:sz w:val="24"/>
          <w:szCs w:val="24"/>
        </w:rPr>
        <w:t xml:space="preserve">   乙方单位公章：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 xml:space="preserve">甲方负责人签字：                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       </w:t>
      </w:r>
      <w:r>
        <w:rPr>
          <w:rFonts w:ascii="仿宋_GB2312" w:hAnsi="宋体" w:eastAsia="仿宋_GB2312" w:cs="Courier New"/>
          <w:sz w:val="24"/>
          <w:szCs w:val="24"/>
        </w:rPr>
        <w:t xml:space="preserve"> 乙方负责人签字：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1060" w:firstLineChars="4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 xml:space="preserve">年    月    日                   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       </w:t>
      </w:r>
      <w:r>
        <w:rPr>
          <w:rFonts w:ascii="仿宋_GB2312" w:hAnsi="宋体" w:eastAsia="仿宋_GB2312" w:cs="Courier New"/>
          <w:sz w:val="24"/>
          <w:szCs w:val="24"/>
        </w:rPr>
        <w:t>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/>
        <w:textAlignment w:val="auto"/>
        <w:rPr>
          <w:rFonts w:ascii="仿宋_GB2312" w:hAnsi="宋体" w:eastAsia="仿宋_GB2312" w:cs="Courier New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 xml:space="preserve">丙方签字：                     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       </w:t>
      </w:r>
      <w:r>
        <w:rPr>
          <w:rFonts w:ascii="仿宋_GB2312" w:hAnsi="宋体" w:eastAsia="仿宋_GB2312" w:cs="Courier New"/>
          <w:sz w:val="24"/>
          <w:szCs w:val="24"/>
        </w:rPr>
        <w:t xml:space="preserve">  丁方单位公章：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 xml:space="preserve">                             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           </w:t>
      </w:r>
      <w:r>
        <w:rPr>
          <w:rFonts w:ascii="仿宋_GB2312" w:hAnsi="宋体" w:eastAsia="仿宋_GB2312" w:cs="Courier New"/>
          <w:sz w:val="24"/>
          <w:szCs w:val="24"/>
        </w:rPr>
        <w:t>丁方负责人签字：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10" w:lineRule="exact"/>
        <w:ind w:right="-170" w:firstLine="580" w:firstLineChars="242"/>
        <w:textAlignment w:val="auto"/>
        <w:rPr>
          <w:rFonts w:ascii="仿宋_GB2312" w:hAnsi="宋体" w:eastAsia="仿宋_GB2312" w:cs="Courier New"/>
          <w:sz w:val="24"/>
          <w:szCs w:val="24"/>
        </w:rPr>
      </w:pPr>
      <w:r>
        <w:rPr>
          <w:rFonts w:ascii="仿宋_GB2312" w:hAnsi="宋体" w:eastAsia="仿宋_GB2312" w:cs="Courier New"/>
          <w:sz w:val="24"/>
          <w:szCs w:val="24"/>
        </w:rPr>
        <w:t xml:space="preserve">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 </w:t>
      </w:r>
      <w:r>
        <w:rPr>
          <w:rFonts w:ascii="仿宋_GB2312" w:hAnsi="宋体" w:eastAsia="仿宋_GB2312" w:cs="Courier New"/>
          <w:sz w:val="24"/>
          <w:szCs w:val="24"/>
        </w:rPr>
        <w:t xml:space="preserve">年    月    日                 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</w:t>
      </w:r>
      <w:r>
        <w:rPr>
          <w:rFonts w:ascii="仿宋_GB2312" w:hAnsi="宋体" w:eastAsia="仿宋_GB2312" w:cs="Courier New"/>
          <w:sz w:val="24"/>
          <w:szCs w:val="24"/>
        </w:rPr>
        <w:t xml:space="preserve">  </w:t>
      </w:r>
      <w:r>
        <w:rPr>
          <w:rFonts w:hint="eastAsia" w:ascii="仿宋_GB2312" w:hAnsi="宋体" w:eastAsia="仿宋_GB2312" w:cs="Courier New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ascii="仿宋_GB2312" w:hAnsi="宋体" w:eastAsia="仿宋_GB2312" w:cs="Courier New"/>
          <w:sz w:val="24"/>
          <w:szCs w:val="24"/>
        </w:rPr>
        <w:t xml:space="preserve"> 年    月    日</w:t>
      </w:r>
    </w:p>
    <w:p>
      <w:pPr>
        <w:snapToGrid w:val="0"/>
      </w:pPr>
    </w:p>
    <w:sectPr>
      <w:pgSz w:w="11906" w:h="16838"/>
      <w:pgMar w:top="850" w:right="1134" w:bottom="850" w:left="1134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RkY2E1Y2YzNmI3Y2YyMWFjMjYyOTQxYTY5MmNjMTIifQ=="/>
  </w:docVars>
  <w:rsids>
    <w:rsidRoot w:val="002A5092"/>
    <w:rsid w:val="00015174"/>
    <w:rsid w:val="002A5092"/>
    <w:rsid w:val="002C43F6"/>
    <w:rsid w:val="004F4544"/>
    <w:rsid w:val="00581183"/>
    <w:rsid w:val="006A3506"/>
    <w:rsid w:val="006E276D"/>
    <w:rsid w:val="0074227F"/>
    <w:rsid w:val="009013ED"/>
    <w:rsid w:val="0098688F"/>
    <w:rsid w:val="00A60A1E"/>
    <w:rsid w:val="00AF3CA0"/>
    <w:rsid w:val="00BB6A9C"/>
    <w:rsid w:val="00C671A7"/>
    <w:rsid w:val="00EB36C0"/>
    <w:rsid w:val="07321DD7"/>
    <w:rsid w:val="08B33FA4"/>
    <w:rsid w:val="21F852B2"/>
    <w:rsid w:val="35D75095"/>
    <w:rsid w:val="470937C0"/>
    <w:rsid w:val="4E8E609D"/>
    <w:rsid w:val="566E4CDD"/>
    <w:rsid w:val="5AC10B8B"/>
    <w:rsid w:val="643053DD"/>
    <w:rsid w:val="6682733B"/>
    <w:rsid w:val="746B378B"/>
    <w:rsid w:val="77380A9F"/>
    <w:rsid w:val="7EE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cs="Courier New"/>
      <w:szCs w:val="21"/>
    </w:rPr>
  </w:style>
  <w:style w:type="character" w:customStyle="1" w:styleId="8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318</Words>
  <Characters>1818</Characters>
  <Lines>15</Lines>
  <Paragraphs>4</Paragraphs>
  <TotalTime>186</TotalTime>
  <ScaleCrop>false</ScaleCrop>
  <LinksUpToDate>false</LinksUpToDate>
  <CharactersWithSpaces>2132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2019-09-30T08:17:00Z</dcterms:created>
  <dc:creator>JYB-BM-0761</dc:creator>
  <cp:lastModifiedBy>hzau</cp:lastModifiedBy>
  <dcterms:modified xsi:type="dcterms:W3CDTF">2023-04-19T08:23:07Z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4AC2DA6D77A747B5BB9C53E648C2B361_12</vt:lpwstr>
  </property>
</Properties>
</file>