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12"/>
        <w:gridCol w:w="1559"/>
        <w:gridCol w:w="284"/>
        <w:gridCol w:w="1450"/>
        <w:gridCol w:w="12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/>
                <w:sz w:val="36"/>
                <w:szCs w:val="36"/>
              </w:rPr>
              <w:t>华中农业大学博士学位论文预答辩后修改审核表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9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73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学院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类别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预答辩修改意见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修改情况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导师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意见</w:t>
            </w:r>
          </w:p>
        </w:tc>
        <w:tc>
          <w:tcPr>
            <w:tcW w:w="814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（请在选项中用“√”勾选）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1.研究生是否根据预答辩委员意见逐条修订或说明；            是   否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>2.研究生学位论文修改是否合理。                            是   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sz w:val="22"/>
                <w:szCs w:val="22"/>
                <w:vertAlign w:val="baseline"/>
                <w:lang w:val="en-US" w:eastAsia="zh-CN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229" w:type="dxa"/>
            <w:gridSpan w:val="7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</w:rPr>
              <w:t>注：1.学生类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eastAsia="zh-CN"/>
              </w:rPr>
              <w:t>别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</w:rPr>
              <w:t>包括学术型博士、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eastAsia="zh-CN"/>
              </w:rPr>
              <w:t>专业学位博士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</w:rPr>
              <w:t xml:space="preserve">、同等学力博士；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</w:rPr>
              <w:t>2.该表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eastAsia="zh-CN"/>
              </w:rPr>
              <w:t>转成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  <w:lang w:val="en-US" w:eastAsia="zh-CN"/>
              </w:rPr>
              <w:t>pdf上传至一体化系统中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FA9"/>
    <w:rsid w:val="00066643"/>
    <w:rsid w:val="000F2D17"/>
    <w:rsid w:val="00356CC7"/>
    <w:rsid w:val="00743FA9"/>
    <w:rsid w:val="00DF3F23"/>
    <w:rsid w:val="31236FA1"/>
    <w:rsid w:val="3BEB4292"/>
    <w:rsid w:val="3ED318B5"/>
    <w:rsid w:val="49C97E9F"/>
    <w:rsid w:val="5F315D2F"/>
    <w:rsid w:val="641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2020-04-23T03:50:00Z</dcterms:created>
  <dc:creator>Administrator</dc:creator>
  <cp:lastModifiedBy>ZJF</cp:lastModifiedBy>
  <dcterms:modified xsi:type="dcterms:W3CDTF">2022-03-09T07:46:55Z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09B1A2FD4B334009BB58607552E2E0D2</vt:lpwstr>
  </property>
</Properties>
</file>